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64BF" w:rsidRDefault="00915E09" w:rsidP="00237ABB">
      <w:pPr>
        <w:pStyle w:val="Default"/>
        <w:spacing w:line="360" w:lineRule="auto"/>
        <w:jc w:val="center"/>
        <w:rPr>
          <w:rFonts w:ascii="Times New Roman" w:hAnsi="Times New Roman" w:cs="Times New Roman"/>
          <w:b/>
          <w:color w:val="auto"/>
          <w:sz w:val="26"/>
          <w:szCs w:val="26"/>
        </w:rPr>
      </w:pPr>
      <w:r w:rsidRPr="00915E09">
        <w:rPr>
          <w:rFonts w:ascii="Times New Roman" w:hAnsi="Times New Roman" w:cs="Times New Roman"/>
          <w:b/>
          <w:noProof/>
          <w:color w:val="auto"/>
          <w:sz w:val="26"/>
          <w:szCs w:val="26"/>
        </w:rPr>
        <w:drawing>
          <wp:anchor distT="0" distB="0" distL="114300" distR="114300" simplePos="0" relativeHeight="251659264" behindDoc="0" locked="0" layoutInCell="1" allowOverlap="1">
            <wp:simplePos x="0" y="0"/>
            <wp:positionH relativeFrom="column">
              <wp:align>center</wp:align>
            </wp:positionH>
            <wp:positionV relativeFrom="paragraph">
              <wp:posOffset>-800100</wp:posOffset>
            </wp:positionV>
            <wp:extent cx="2209800" cy="1358900"/>
            <wp:effectExtent l="25400" t="0" r="0" b="0"/>
            <wp:wrapSquare wrapText="bothSides"/>
            <wp:docPr id="4" name="" descr="WJlogo_correctcolor_location_un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logo_correctcolor_location_under.jpg"/>
                    <pic:cNvPicPr/>
                  </pic:nvPicPr>
                  <pic:blipFill>
                    <a:blip r:embed="rId8" cstate="print"/>
                    <a:stretch>
                      <a:fillRect/>
                    </a:stretch>
                  </pic:blipFill>
                  <pic:spPr>
                    <a:xfrm>
                      <a:off x="0" y="0"/>
                      <a:ext cx="2209800" cy="1358900"/>
                    </a:xfrm>
                    <a:prstGeom prst="rect">
                      <a:avLst/>
                    </a:prstGeom>
                  </pic:spPr>
                </pic:pic>
              </a:graphicData>
            </a:graphic>
          </wp:anchor>
        </w:drawing>
      </w:r>
    </w:p>
    <w:p w:rsidR="00B35D24" w:rsidRDefault="00B35D24" w:rsidP="00B35D24">
      <w:pPr>
        <w:rPr>
          <w:b/>
          <w:bCs/>
          <w:u w:val="single"/>
        </w:rPr>
      </w:pPr>
    </w:p>
    <w:p w:rsidR="00D76FD3" w:rsidRDefault="00D76FD3" w:rsidP="00B35D24">
      <w:pPr>
        <w:rPr>
          <w:b/>
          <w:bCs/>
          <w:u w:val="single"/>
        </w:rPr>
      </w:pPr>
    </w:p>
    <w:p w:rsidR="00D76FD3" w:rsidRDefault="00D76FD3" w:rsidP="00B35D24">
      <w:pPr>
        <w:rPr>
          <w:b/>
          <w:bCs/>
          <w:u w:val="single"/>
        </w:rPr>
      </w:pPr>
    </w:p>
    <w:p w:rsidR="00B35D24" w:rsidRPr="00617BF2" w:rsidRDefault="000A3CBC" w:rsidP="00B35D24">
      <w:r>
        <w:rPr>
          <w:b/>
          <w:bCs/>
          <w:u w:val="single"/>
        </w:rPr>
        <w:t>MEDIA CONTACT</w:t>
      </w:r>
      <w:r w:rsidR="00B35D24" w:rsidRPr="00617BF2">
        <w:rPr>
          <w:b/>
          <w:bCs/>
          <w:u w:val="single"/>
        </w:rPr>
        <w:t>:</w:t>
      </w:r>
      <w:r w:rsidR="00B35D24" w:rsidRPr="00617BF2">
        <w:t xml:space="preserve"> </w:t>
      </w:r>
    </w:p>
    <w:p w:rsidR="00B35D24" w:rsidRPr="00F25457" w:rsidRDefault="006A234B" w:rsidP="00B35D24">
      <w:pPr>
        <w:tabs>
          <w:tab w:val="left" w:pos="1155"/>
        </w:tabs>
      </w:pPr>
      <w:r>
        <w:t>Tin Cans + String</w:t>
      </w:r>
    </w:p>
    <w:p w:rsidR="00B35D24" w:rsidRPr="00F25457" w:rsidRDefault="00D76FD3" w:rsidP="00B35D24">
      <w:r>
        <w:t>Telephone: 917-593-8476</w:t>
      </w:r>
    </w:p>
    <w:p w:rsidR="00D76FD3" w:rsidRDefault="00D76FD3" w:rsidP="00B35D24">
      <w:r>
        <w:t xml:space="preserve">Gina </w:t>
      </w:r>
      <w:proofErr w:type="spellStart"/>
      <w:r>
        <w:t>Iovino</w:t>
      </w:r>
      <w:proofErr w:type="spellEnd"/>
    </w:p>
    <w:p w:rsidR="009524E0" w:rsidRPr="000A3CBC" w:rsidRDefault="00D76FD3" w:rsidP="000A3CBC">
      <w:pPr>
        <w:rPr>
          <w:rStyle w:val="xbe"/>
        </w:rPr>
      </w:pPr>
      <w:r>
        <w:t>gina@tincansandstring.com</w:t>
      </w:r>
    </w:p>
    <w:p w:rsidR="009524E0" w:rsidRDefault="009524E0" w:rsidP="00915E09">
      <w:pPr>
        <w:jc w:val="both"/>
        <w:rPr>
          <w:rStyle w:val="xbe"/>
        </w:rPr>
      </w:pPr>
    </w:p>
    <w:p w:rsidR="000A3CBC" w:rsidRDefault="005B08F6" w:rsidP="009524E0">
      <w:pPr>
        <w:spacing w:line="360" w:lineRule="auto"/>
        <w:contextualSpacing/>
        <w:jc w:val="center"/>
        <w:rPr>
          <w:b/>
          <w:sz w:val="28"/>
        </w:rPr>
      </w:pPr>
      <w:r>
        <w:rPr>
          <w:b/>
          <w:sz w:val="28"/>
        </w:rPr>
        <w:t>THIS SEPTEMBER</w:t>
      </w:r>
      <w:r w:rsidR="002F4F45">
        <w:rPr>
          <w:b/>
          <w:sz w:val="28"/>
        </w:rPr>
        <w:t>,</w:t>
      </w:r>
      <w:r>
        <w:rPr>
          <w:b/>
          <w:sz w:val="28"/>
        </w:rPr>
        <w:t xml:space="preserve"> WINDJAMMER LANDING VILLA BEACH RESORT, ST. LUCIA WILL BE OPEN FOR BUSINESS</w:t>
      </w:r>
    </w:p>
    <w:p w:rsidR="009524E0" w:rsidRPr="00555E62" w:rsidRDefault="00FB5A74" w:rsidP="009524E0">
      <w:pPr>
        <w:spacing w:line="360" w:lineRule="auto"/>
        <w:contextualSpacing/>
        <w:jc w:val="center"/>
        <w:rPr>
          <w:b/>
          <w:sz w:val="18"/>
          <w:szCs w:val="18"/>
        </w:rPr>
      </w:pPr>
      <w:r>
        <w:rPr>
          <w:b/>
          <w:i/>
        </w:rPr>
        <w:t>Packages Available to Book</w:t>
      </w:r>
      <w:r w:rsidR="005B08F6">
        <w:rPr>
          <w:b/>
          <w:i/>
        </w:rPr>
        <w:t xml:space="preserve"> Now</w:t>
      </w:r>
      <w:r>
        <w:rPr>
          <w:b/>
          <w:i/>
        </w:rPr>
        <w:t xml:space="preserve"> For Travel Through the End of the Year</w:t>
      </w:r>
    </w:p>
    <w:p w:rsidR="009524E0" w:rsidRDefault="009524E0" w:rsidP="009524E0">
      <w:pPr>
        <w:widowControl w:val="0"/>
        <w:autoSpaceDE w:val="0"/>
        <w:autoSpaceDN w:val="0"/>
        <w:adjustRightInd w:val="0"/>
        <w:rPr>
          <w:rFonts w:eastAsia="ヒラギノ角ゴ Pro W3"/>
          <w:highlight w:val="yellow"/>
          <w:lang w:eastAsia="ja-JP"/>
        </w:rPr>
      </w:pPr>
    </w:p>
    <w:p w:rsidR="00FB5A74" w:rsidRDefault="009524E0" w:rsidP="009524E0">
      <w:pPr>
        <w:widowControl w:val="0"/>
        <w:autoSpaceDE w:val="0"/>
        <w:autoSpaceDN w:val="0"/>
        <w:adjustRightInd w:val="0"/>
      </w:pPr>
      <w:r w:rsidRPr="00EC65EA">
        <w:t>LABRELOTTE BAY, Saint Lucia</w:t>
      </w:r>
      <w:r w:rsidR="006331DB">
        <w:t xml:space="preserve"> (May</w:t>
      </w:r>
      <w:r w:rsidR="00A127EB">
        <w:t xml:space="preserve"> 2018</w:t>
      </w:r>
      <w:r w:rsidRPr="00EC65EA">
        <w:t xml:space="preserve">) – </w:t>
      </w:r>
      <w:r w:rsidR="008973D3">
        <w:t xml:space="preserve">The management of </w:t>
      </w:r>
      <w:r w:rsidR="00FB5A74">
        <w:t xml:space="preserve">Windjammer Landing Villa Beach Resort, St. Lucia </w:t>
      </w:r>
      <w:r w:rsidR="008973D3">
        <w:t xml:space="preserve">announces that the </w:t>
      </w:r>
      <w:r w:rsidR="009E2AFB">
        <w:t xml:space="preserve">resort </w:t>
      </w:r>
      <w:r w:rsidR="00FB5A74">
        <w:t>will remain open for business this September 20</w:t>
      </w:r>
      <w:r w:rsidR="008973D3">
        <w:t>18.  In the past, the resort has</w:t>
      </w:r>
      <w:r w:rsidR="00FB5A74">
        <w:t xml:space="preserve"> closed in September for renovations, which were all very well received.  </w:t>
      </w:r>
    </w:p>
    <w:p w:rsidR="00FB5A74" w:rsidRDefault="00FB5A74" w:rsidP="009524E0">
      <w:pPr>
        <w:widowControl w:val="0"/>
        <w:autoSpaceDE w:val="0"/>
        <w:autoSpaceDN w:val="0"/>
        <w:adjustRightInd w:val="0"/>
      </w:pPr>
    </w:p>
    <w:p w:rsidR="002F4F45" w:rsidRDefault="00FB5A74" w:rsidP="009524E0">
      <w:pPr>
        <w:widowControl w:val="0"/>
        <w:autoSpaceDE w:val="0"/>
        <w:autoSpaceDN w:val="0"/>
        <w:adjustRightInd w:val="0"/>
      </w:pPr>
      <w:r>
        <w:t xml:space="preserve">“We are looking forward to welcoming guests this September,” states Scott </w:t>
      </w:r>
      <w:proofErr w:type="spellStart"/>
      <w:r>
        <w:t>Seger</w:t>
      </w:r>
      <w:proofErr w:type="spellEnd"/>
      <w:r>
        <w:t xml:space="preserve">, managing director of Windjammer Landing Villa Beach Resort. “We have many specials going on during this time, and we hope travelers will take advantage of them to visit the beautiful island of St. Lucia.” </w:t>
      </w:r>
    </w:p>
    <w:p w:rsidR="002F4F45" w:rsidRDefault="002F4F45" w:rsidP="009524E0">
      <w:pPr>
        <w:widowControl w:val="0"/>
        <w:autoSpaceDE w:val="0"/>
        <w:autoSpaceDN w:val="0"/>
        <w:adjustRightInd w:val="0"/>
      </w:pPr>
    </w:p>
    <w:p w:rsidR="00FB5A74" w:rsidRDefault="00FB5A74" w:rsidP="009524E0">
      <w:pPr>
        <w:rPr>
          <w:rFonts w:eastAsia="Times New Roman"/>
          <w:bCs/>
        </w:rPr>
      </w:pPr>
      <w:r>
        <w:rPr>
          <w:rFonts w:eastAsia="Times New Roman"/>
          <w:bCs/>
        </w:rPr>
        <w:t xml:space="preserve">Windjammer Landing has </w:t>
      </w:r>
      <w:r w:rsidR="008973D3">
        <w:rPr>
          <w:rFonts w:eastAsia="Times New Roman"/>
          <w:bCs/>
        </w:rPr>
        <w:t xml:space="preserve">the following </w:t>
      </w:r>
      <w:r>
        <w:rPr>
          <w:rFonts w:eastAsia="Times New Roman"/>
          <w:bCs/>
        </w:rPr>
        <w:t>specials going on now which are valid for travel this September, including:</w:t>
      </w:r>
    </w:p>
    <w:p w:rsidR="00FB5A74" w:rsidRDefault="00FB5A74" w:rsidP="009524E0">
      <w:pPr>
        <w:rPr>
          <w:rFonts w:eastAsia="Times New Roman"/>
          <w:bCs/>
        </w:rPr>
      </w:pPr>
    </w:p>
    <w:p w:rsidR="006331DB" w:rsidRPr="006331DB" w:rsidRDefault="006331DB" w:rsidP="00FA2ABE">
      <w:pPr>
        <w:rPr>
          <w:rFonts w:eastAsia="Times New Roman"/>
          <w:bCs/>
        </w:rPr>
      </w:pPr>
      <w:r w:rsidRPr="00FA2ABE">
        <w:rPr>
          <w:rFonts w:eastAsia="Times New Roman"/>
          <w:b/>
          <w:bCs/>
        </w:rPr>
        <w:t>Early Booking Bonus</w:t>
      </w:r>
      <w:r w:rsidRPr="00FA2ABE">
        <w:rPr>
          <w:rFonts w:eastAsia="Times New Roman"/>
          <w:bCs/>
        </w:rPr>
        <w:t xml:space="preserve"> – Available on all room categories, receive 35% off any three night stay for room only as well as Windjammer Landing’s all-inclusive package, which includes unlimited a la carte dining at five restaurants, premium drinks at four bars and motorized as well as non-motorized water sports.  Bookings must be made 14 days prior during low season, 21 days during high season and 45 days prior to Christmas holiday.  Good for travel through December 20, 2019.  Some blackout dates apply.  </w:t>
      </w:r>
    </w:p>
    <w:p w:rsidR="006331DB" w:rsidRDefault="006331DB" w:rsidP="00FA2ABE">
      <w:pPr>
        <w:rPr>
          <w:rFonts w:eastAsia="Times New Roman"/>
          <w:b/>
          <w:bCs/>
        </w:rPr>
      </w:pPr>
    </w:p>
    <w:p w:rsidR="007107E3" w:rsidRPr="006331DB" w:rsidRDefault="006331DB" w:rsidP="006331DB">
      <w:pPr>
        <w:rPr>
          <w:rFonts w:eastAsia="Times New Roman"/>
          <w:bCs/>
        </w:rPr>
      </w:pPr>
      <w:r>
        <w:rPr>
          <w:rFonts w:eastAsia="Times New Roman"/>
          <w:b/>
          <w:bCs/>
        </w:rPr>
        <w:t>Stay Longer, Save More</w:t>
      </w:r>
      <w:r w:rsidR="007107E3" w:rsidRPr="00FA2ABE">
        <w:rPr>
          <w:rFonts w:eastAsia="Times New Roman"/>
          <w:b/>
          <w:bCs/>
        </w:rPr>
        <w:t xml:space="preserve"> </w:t>
      </w:r>
      <w:r>
        <w:rPr>
          <w:rFonts w:eastAsia="Times New Roman"/>
          <w:bCs/>
        </w:rPr>
        <w:t>– A</w:t>
      </w:r>
      <w:r w:rsidR="007107E3" w:rsidRPr="00FA2ABE">
        <w:rPr>
          <w:rFonts w:eastAsia="Times New Roman"/>
          <w:bCs/>
        </w:rPr>
        <w:t>vaila</w:t>
      </w:r>
      <w:r>
        <w:rPr>
          <w:rFonts w:eastAsia="Times New Roman"/>
          <w:bCs/>
        </w:rPr>
        <w:t>ble for booking through June 30</w:t>
      </w:r>
      <w:r w:rsidR="007107E3" w:rsidRPr="00FA2ABE">
        <w:rPr>
          <w:rFonts w:eastAsia="Times New Roman"/>
          <w:bCs/>
        </w:rPr>
        <w:t xml:space="preserve">, 2018, guests who book three </w:t>
      </w:r>
      <w:r>
        <w:rPr>
          <w:rFonts w:eastAsia="Times New Roman"/>
          <w:bCs/>
        </w:rPr>
        <w:t xml:space="preserve">or more </w:t>
      </w:r>
      <w:r w:rsidR="007107E3" w:rsidRPr="00FA2ABE">
        <w:rPr>
          <w:rFonts w:eastAsia="Times New Roman"/>
          <w:bCs/>
        </w:rPr>
        <w:t>nigh</w:t>
      </w:r>
      <w:r>
        <w:rPr>
          <w:rFonts w:eastAsia="Times New Roman"/>
          <w:bCs/>
        </w:rPr>
        <w:t>ts for travel through September 30</w:t>
      </w:r>
      <w:r w:rsidR="007107E3" w:rsidRPr="00FA2ABE">
        <w:rPr>
          <w:rFonts w:eastAsia="Times New Roman"/>
          <w:bCs/>
        </w:rPr>
        <w:t xml:space="preserve">, 2018 will receive </w:t>
      </w:r>
      <w:r>
        <w:rPr>
          <w:rFonts w:eastAsia="Times New Roman"/>
          <w:bCs/>
        </w:rPr>
        <w:t xml:space="preserve">up to 30% off their stay.  </w:t>
      </w:r>
      <w:r w:rsidR="007107E3" w:rsidRPr="00FA2ABE">
        <w:rPr>
          <w:rFonts w:eastAsia="Times New Roman"/>
          <w:bCs/>
        </w:rPr>
        <w:t xml:space="preserve">Room only and all-inclusive options are available and some blackout dates apply.  </w:t>
      </w:r>
    </w:p>
    <w:p w:rsidR="009524E0" w:rsidRPr="00FB5A74" w:rsidRDefault="009524E0" w:rsidP="007107E3">
      <w:pPr>
        <w:pStyle w:val="ListParagraph"/>
        <w:rPr>
          <w:rFonts w:eastAsia="Times New Roman"/>
          <w:bCs/>
        </w:rPr>
      </w:pPr>
    </w:p>
    <w:p w:rsidR="00335B6C" w:rsidRDefault="00335B6C" w:rsidP="00335B6C">
      <w:pPr>
        <w:jc w:val="both"/>
      </w:pPr>
      <w:r w:rsidRPr="00D76FD3">
        <w:rPr>
          <w:b/>
          <w:u w:val="single"/>
        </w:rPr>
        <w:t>Windjammer Landing Villa Beach Resort</w:t>
      </w:r>
      <w:r>
        <w:t xml:space="preserve"> </w:t>
      </w:r>
      <w:r w:rsidRPr="00561003">
        <w:t>was designed by Barbadian architect Ian Morrison to look like a Mediterranean village. Brick paths meander through more than 60 acres of lush landscaping, scented gardens, sparkling pools, covered walkways, and hand-painted tiles. Ideal for couples, families, multi-generational travelers, singles and groups, Windjammer Landing is renowned for its welcoming atmosphere, friendly staff, extensive activities</w:t>
      </w:r>
      <w:r>
        <w:t>,</w:t>
      </w:r>
      <w:r w:rsidRPr="00561003">
        <w:t xml:space="preserve"> and signa</w:t>
      </w:r>
      <w:r>
        <w:t>ture all-</w:t>
      </w:r>
      <w:proofErr w:type="gramStart"/>
      <w:r>
        <w:t>inclusive</w:t>
      </w:r>
      <w:proofErr w:type="gramEnd"/>
      <w:r>
        <w:t xml:space="preserve"> vacation.  </w:t>
      </w:r>
    </w:p>
    <w:p w:rsidR="00335B6C" w:rsidRDefault="00335B6C" w:rsidP="00335B6C">
      <w:pPr>
        <w:jc w:val="both"/>
      </w:pPr>
      <w:r w:rsidRPr="00561003">
        <w:t xml:space="preserve">The resort offers </w:t>
      </w:r>
      <w:r w:rsidRPr="00CA0BC0">
        <w:rPr>
          <w:caps/>
        </w:rPr>
        <w:t>353</w:t>
      </w:r>
      <w:r>
        <w:t xml:space="preserve"> sleeping rooms among 195</w:t>
      </w:r>
      <w:r w:rsidRPr="00561003">
        <w:t xml:space="preserve"> units, including villas, suites and standard hotel accommodations. </w:t>
      </w:r>
      <w:r>
        <w:t xml:space="preserve">Many of the villas feature their own private residential-size or plunge pool.  </w:t>
      </w:r>
      <w:r w:rsidRPr="00561003">
        <w:t xml:space="preserve">Guests can </w:t>
      </w:r>
      <w:r w:rsidRPr="00561003">
        <w:rPr>
          <w:rStyle w:val="Strong"/>
        </w:rPr>
        <w:t>enjoy “Barefoot Luxury</w:t>
      </w:r>
      <w:r w:rsidRPr="00561003">
        <w:t>” with the perfect balance of culture, health and wellness, entertainment, romance and adventu</w:t>
      </w:r>
      <w:r>
        <w:t xml:space="preserve">re for vacationers of all ages.  </w:t>
      </w:r>
      <w:r w:rsidRPr="00561003">
        <w:t xml:space="preserve">As a testament to the resort’s reputation, Windjammer Landing has earned the </w:t>
      </w:r>
      <w:r w:rsidRPr="00561003">
        <w:rPr>
          <w:rStyle w:val="Hyperlink0"/>
          <w:lang w:val="da-DK"/>
        </w:rPr>
        <w:t>TripAdvisor</w:t>
      </w:r>
      <w:r w:rsidRPr="00561003">
        <w:t xml:space="preserve">® Certificate of Excellence award for the last </w:t>
      </w:r>
      <w:r>
        <w:t>six</w:t>
      </w:r>
      <w:r w:rsidRPr="00561003">
        <w:t xml:space="preserve"> consecutive years.</w:t>
      </w:r>
    </w:p>
    <w:p w:rsidR="00335B6C" w:rsidRPr="00561003" w:rsidRDefault="00335B6C" w:rsidP="00335B6C"/>
    <w:p w:rsidR="00335B6C" w:rsidRPr="00561003" w:rsidRDefault="00335B6C" w:rsidP="00335B6C">
      <w:pPr>
        <w:jc w:val="both"/>
      </w:pPr>
      <w:r w:rsidRPr="00561003">
        <w:t>A Windjammer Landing Villa Beach Resort all-inclusive v</w:t>
      </w:r>
      <w:r>
        <w:t>acation includes</w:t>
      </w:r>
      <w:r w:rsidRPr="00561003">
        <w:t xml:space="preserve"> all meals a</w:t>
      </w:r>
      <w:r>
        <w:t>nd beverages at five al fresco</w:t>
      </w:r>
      <w:r w:rsidRPr="00561003">
        <w:t xml:space="preserve"> restaurants and four bars; the luxury of six swimming pools; a 24-hour fitness center; </w:t>
      </w:r>
      <w:r>
        <w:t xml:space="preserve">both motorized and non-motorized </w:t>
      </w:r>
      <w:r w:rsidRPr="00561003">
        <w:t xml:space="preserve">water sports, including waterskiing, snorkeling and windsurfing; complimentary </w:t>
      </w:r>
      <w:r>
        <w:t>resort-wide Wi-Fi resort</w:t>
      </w:r>
      <w:r w:rsidRPr="00561003">
        <w:t xml:space="preserve">; </w:t>
      </w:r>
      <w:r>
        <w:t xml:space="preserve">the </w:t>
      </w:r>
      <w:proofErr w:type="spellStart"/>
      <w:r w:rsidRPr="00561003">
        <w:t>Jacquot</w:t>
      </w:r>
      <w:proofErr w:type="spellEnd"/>
      <w:r w:rsidRPr="00561003">
        <w:t xml:space="preserve"> Fun Club, with supervised daily activities for children 4 – 12 years of age; teen activities for kids 13 – 17; a weekly Manager’s Cocktail Party; and the conveniences of a mini-mart and boutique shops.</w:t>
      </w:r>
    </w:p>
    <w:p w:rsidR="00335B6C" w:rsidRPr="00561003" w:rsidRDefault="00335B6C" w:rsidP="00335B6C">
      <w:pPr>
        <w:jc w:val="both"/>
      </w:pPr>
      <w:bookmarkStart w:id="0" w:name="_GoBack"/>
      <w:bookmarkEnd w:id="0"/>
    </w:p>
    <w:p w:rsidR="00335B6C" w:rsidRPr="00561003" w:rsidRDefault="00335B6C" w:rsidP="00335B6C">
      <w:pPr>
        <w:jc w:val="both"/>
      </w:pPr>
      <w:r w:rsidRPr="00561003">
        <w:t>Room-only packages are also available. All rates vary according to plan, selected accommodations and travel dates.</w:t>
      </w:r>
    </w:p>
    <w:p w:rsidR="00335B6C" w:rsidRPr="00561003" w:rsidRDefault="00335B6C" w:rsidP="00335B6C">
      <w:pPr>
        <w:rPr>
          <w:b/>
        </w:rPr>
      </w:pPr>
    </w:p>
    <w:p w:rsidR="00335B6C" w:rsidRPr="00561003" w:rsidRDefault="00335B6C" w:rsidP="00335B6C">
      <w:pPr>
        <w:pStyle w:val="Body"/>
        <w:jc w:val="both"/>
        <w:rPr>
          <w:rFonts w:ascii="Times New Roman" w:eastAsia="Times New Roman" w:hAnsi="Times New Roman" w:cs="Times New Roman"/>
          <w:color w:val="auto"/>
          <w:sz w:val="24"/>
          <w:szCs w:val="24"/>
        </w:rPr>
      </w:pPr>
      <w:r w:rsidRPr="00561003">
        <w:rPr>
          <w:rFonts w:ascii="Times New Roman" w:hAnsi="Times New Roman" w:cs="Times New Roman"/>
          <w:color w:val="auto"/>
          <w:sz w:val="24"/>
          <w:szCs w:val="24"/>
        </w:rPr>
        <w:t xml:space="preserve">Windjammer Landing is 32 miles from </w:t>
      </w:r>
      <w:proofErr w:type="spellStart"/>
      <w:r w:rsidRPr="00561003">
        <w:rPr>
          <w:rFonts w:ascii="Times New Roman" w:hAnsi="Times New Roman" w:cs="Times New Roman"/>
          <w:color w:val="auto"/>
          <w:sz w:val="24"/>
          <w:szCs w:val="24"/>
        </w:rPr>
        <w:t>Hewanorra</w:t>
      </w:r>
      <w:proofErr w:type="spellEnd"/>
      <w:r w:rsidRPr="00561003">
        <w:rPr>
          <w:rFonts w:ascii="Times New Roman" w:hAnsi="Times New Roman" w:cs="Times New Roman"/>
          <w:color w:val="auto"/>
          <w:sz w:val="24"/>
          <w:szCs w:val="24"/>
        </w:rPr>
        <w:t xml:space="preserve"> International Airport (UVF) and five miles from George F L Charles Airport (SLU). Sample flight times from major cities include three-and-a-half hours from Miami, four hours from New York and five hours from Toronto.</w:t>
      </w:r>
    </w:p>
    <w:p w:rsidR="00335B6C" w:rsidRPr="00561003" w:rsidRDefault="00335B6C" w:rsidP="00335B6C">
      <w:pPr>
        <w:pStyle w:val="Body"/>
        <w:jc w:val="both"/>
        <w:rPr>
          <w:rFonts w:ascii="Times New Roman" w:eastAsia="Times New Roman" w:hAnsi="Times New Roman" w:cs="Times New Roman"/>
          <w:color w:val="auto"/>
          <w:sz w:val="24"/>
          <w:szCs w:val="24"/>
        </w:rPr>
      </w:pPr>
    </w:p>
    <w:p w:rsidR="00335B6C" w:rsidRPr="00561003" w:rsidRDefault="00335B6C" w:rsidP="00335B6C">
      <w:pPr>
        <w:pStyle w:val="Body"/>
        <w:jc w:val="both"/>
        <w:rPr>
          <w:rFonts w:ascii="Times New Roman" w:hAnsi="Times New Roman" w:cs="Times New Roman"/>
          <w:color w:val="auto"/>
          <w:sz w:val="24"/>
          <w:szCs w:val="24"/>
        </w:rPr>
      </w:pPr>
      <w:r w:rsidRPr="00561003">
        <w:rPr>
          <w:rFonts w:ascii="Times New Roman" w:hAnsi="Times New Roman" w:cs="Times New Roman"/>
          <w:color w:val="auto"/>
          <w:sz w:val="24"/>
          <w:szCs w:val="24"/>
        </w:rPr>
        <w:t xml:space="preserve">For more information or to make reservations, call (877) 522-0722 from the U.S. or Canada. Find Windjammer Landing on </w:t>
      </w:r>
      <w:hyperlink r:id="rId9" w:history="1">
        <w:proofErr w:type="spellStart"/>
        <w:r w:rsidRPr="00561003">
          <w:rPr>
            <w:rStyle w:val="Link"/>
            <w:rFonts w:ascii="Times New Roman" w:hAnsi="Times New Roman" w:cs="Times New Roman"/>
            <w:color w:val="auto"/>
            <w:sz w:val="24"/>
            <w:szCs w:val="24"/>
          </w:rPr>
          <w:t>Facebook</w:t>
        </w:r>
        <w:proofErr w:type="spellEnd"/>
      </w:hyperlink>
      <w:r w:rsidRPr="00561003">
        <w:rPr>
          <w:rFonts w:ascii="Times New Roman" w:hAnsi="Times New Roman" w:cs="Times New Roman"/>
          <w:color w:val="auto"/>
          <w:sz w:val="24"/>
          <w:szCs w:val="24"/>
        </w:rPr>
        <w:t xml:space="preserve">, </w:t>
      </w:r>
      <w:hyperlink r:id="rId10" w:history="1">
        <w:r w:rsidRPr="00561003">
          <w:rPr>
            <w:rStyle w:val="Link"/>
            <w:rFonts w:ascii="Times New Roman" w:hAnsi="Times New Roman" w:cs="Times New Roman"/>
            <w:color w:val="auto"/>
            <w:sz w:val="24"/>
            <w:szCs w:val="24"/>
            <w:lang w:val="pt-PT"/>
          </w:rPr>
          <w:t>Instagram</w:t>
        </w:r>
        <w:r w:rsidRPr="00561003">
          <w:rPr>
            <w:rStyle w:val="Link"/>
            <w:rFonts w:ascii="Times New Roman" w:hAnsi="Times New Roman" w:cs="Times New Roman"/>
            <w:color w:val="auto"/>
            <w:sz w:val="24"/>
            <w:szCs w:val="24"/>
            <w:u w:val="none"/>
            <w:lang w:val="pt-PT"/>
          </w:rPr>
          <w:t xml:space="preserve"> </w:t>
        </w:r>
      </w:hyperlink>
      <w:r w:rsidRPr="00561003">
        <w:rPr>
          <w:rFonts w:ascii="Times New Roman" w:hAnsi="Times New Roman" w:cs="Times New Roman"/>
          <w:color w:val="auto"/>
          <w:sz w:val="24"/>
          <w:szCs w:val="24"/>
        </w:rPr>
        <w:t xml:space="preserve">and at </w:t>
      </w:r>
      <w:hyperlink r:id="rId11" w:history="1">
        <w:r w:rsidRPr="00561003">
          <w:rPr>
            <w:rStyle w:val="Link"/>
            <w:rFonts w:ascii="Times New Roman" w:hAnsi="Times New Roman" w:cs="Times New Roman"/>
            <w:color w:val="auto"/>
            <w:sz w:val="24"/>
            <w:szCs w:val="24"/>
          </w:rPr>
          <w:t>www.windjammer-landing.com</w:t>
        </w:r>
      </w:hyperlink>
      <w:r w:rsidRPr="00561003">
        <w:rPr>
          <w:rFonts w:ascii="Times New Roman" w:hAnsi="Times New Roman" w:cs="Times New Roman"/>
          <w:color w:val="auto"/>
          <w:sz w:val="24"/>
          <w:szCs w:val="24"/>
        </w:rPr>
        <w:t>.</w:t>
      </w:r>
    </w:p>
    <w:p w:rsidR="00335B6C" w:rsidRPr="00561003" w:rsidRDefault="00335B6C" w:rsidP="00335B6C">
      <w:pPr>
        <w:pStyle w:val="Body"/>
        <w:jc w:val="both"/>
        <w:rPr>
          <w:rFonts w:ascii="Times New Roman" w:eastAsia="Times New Roman" w:hAnsi="Times New Roman" w:cs="Times New Roman"/>
          <w:color w:val="auto"/>
          <w:sz w:val="24"/>
          <w:szCs w:val="24"/>
        </w:rPr>
      </w:pPr>
    </w:p>
    <w:p w:rsidR="00335B6C" w:rsidRPr="00561003" w:rsidRDefault="00335B6C" w:rsidP="00335B6C">
      <w:pPr>
        <w:jc w:val="both"/>
        <w:rPr>
          <w:b/>
          <w:u w:val="single"/>
        </w:rPr>
      </w:pPr>
      <w:r w:rsidRPr="00561003">
        <w:rPr>
          <w:b/>
          <w:u w:val="single"/>
        </w:rPr>
        <w:t>About Saint Lucia</w:t>
      </w:r>
    </w:p>
    <w:p w:rsidR="00335B6C" w:rsidRPr="00561003" w:rsidRDefault="00335B6C" w:rsidP="00335B6C">
      <w:pPr>
        <w:jc w:val="both"/>
      </w:pPr>
      <w:r w:rsidRPr="00561003">
        <w:t xml:space="preserve">One of the Windward Islands of the West Indies’ Lesser Antilles, Saint Lucia is nestled halfway down the Eastern Caribbean archipelago. The “Helen of the West Indies,” Saint Lucia is known for its natural beauty and diverse attractions, including the signature Piton Mountains, tropical rainforests and one of the world’s </w:t>
      </w:r>
      <w:r>
        <w:t>unique</w:t>
      </w:r>
      <w:r w:rsidRPr="00561003">
        <w:t xml:space="preserve"> drive-in volcanoes. Culturally rich offerings include the bustling marketplace in the capital of Castries, quaint fishing villages along the coastline, and the annual Saint Lucia Jazz &amp; Arts Festival. Saint Lucia is also home to world-class cruise and yachting facilities.</w:t>
      </w:r>
    </w:p>
    <w:p w:rsidR="00335B6C" w:rsidRDefault="00335B6C" w:rsidP="00335B6C">
      <w:pPr>
        <w:pStyle w:val="PlainText"/>
        <w:jc w:val="center"/>
        <w:rPr>
          <w:rFonts w:ascii="Times New Roman" w:hAnsi="Times New Roman"/>
          <w:sz w:val="24"/>
          <w:szCs w:val="24"/>
        </w:rPr>
      </w:pPr>
    </w:p>
    <w:p w:rsidR="00335B6C" w:rsidRPr="00561003" w:rsidRDefault="00335B6C" w:rsidP="00335B6C">
      <w:pPr>
        <w:pStyle w:val="PlainText"/>
        <w:jc w:val="center"/>
        <w:rPr>
          <w:rFonts w:ascii="Times New Roman" w:hAnsi="Times New Roman"/>
          <w:sz w:val="24"/>
          <w:szCs w:val="24"/>
        </w:rPr>
      </w:pPr>
      <w:r w:rsidRPr="00561003">
        <w:rPr>
          <w:rFonts w:ascii="Times New Roman" w:hAnsi="Times New Roman"/>
          <w:sz w:val="24"/>
          <w:szCs w:val="24"/>
        </w:rPr>
        <w:t>#</w:t>
      </w:r>
      <w:r>
        <w:rPr>
          <w:rFonts w:ascii="Times New Roman" w:hAnsi="Times New Roman"/>
          <w:sz w:val="24"/>
          <w:szCs w:val="24"/>
        </w:rPr>
        <w:t xml:space="preserve"> </w:t>
      </w:r>
      <w:r w:rsidRPr="00561003">
        <w:rPr>
          <w:rFonts w:ascii="Times New Roman" w:hAnsi="Times New Roman"/>
          <w:sz w:val="24"/>
          <w:szCs w:val="24"/>
        </w:rPr>
        <w:t>#</w:t>
      </w:r>
      <w:r>
        <w:rPr>
          <w:rFonts w:ascii="Times New Roman" w:hAnsi="Times New Roman"/>
          <w:sz w:val="24"/>
          <w:szCs w:val="24"/>
        </w:rPr>
        <w:t xml:space="preserve"> </w:t>
      </w:r>
      <w:r w:rsidRPr="00561003">
        <w:rPr>
          <w:rFonts w:ascii="Times New Roman" w:hAnsi="Times New Roman"/>
          <w:sz w:val="24"/>
          <w:szCs w:val="24"/>
        </w:rPr>
        <w:t>#</w:t>
      </w:r>
    </w:p>
    <w:p w:rsidR="00204F1A" w:rsidRPr="00561003" w:rsidRDefault="00204F1A" w:rsidP="00FB5A74">
      <w:pPr>
        <w:pStyle w:val="PlainText"/>
        <w:rPr>
          <w:rFonts w:ascii="Times New Roman" w:hAnsi="Times New Roman"/>
          <w:sz w:val="24"/>
          <w:szCs w:val="24"/>
        </w:rPr>
      </w:pPr>
    </w:p>
    <w:sectPr w:rsidR="00204F1A" w:rsidRPr="00561003" w:rsidSect="00D76FD3">
      <w:footerReference w:type="default" r:id="rId12"/>
      <w:pgSz w:w="12240" w:h="15840"/>
      <w:pgMar w:top="1440" w:right="1440" w:bottom="720" w:left="1440" w:gutter="0"/>
      <w:docGrid w:linePitch="326"/>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ABE" w:rsidRDefault="00FA2ABE" w:rsidP="00BB0182">
      <w:r>
        <w:separator/>
      </w:r>
    </w:p>
  </w:endnote>
  <w:endnote w:type="continuationSeparator" w:id="0">
    <w:p w:rsidR="00FA2ABE" w:rsidRDefault="00FA2ABE" w:rsidP="00BB0182">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onsolas">
    <w:panose1 w:val="020B0609020204030204"/>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712343"/>
      <w:docPartObj>
        <w:docPartGallery w:val="Page Numbers (Bottom of Page)"/>
        <w:docPartUnique/>
      </w:docPartObj>
    </w:sdtPr>
    <w:sdtContent>
      <w:p w:rsidR="00FA2ABE" w:rsidRDefault="00FA2ABE" w:rsidP="009B265E">
        <w:pPr>
          <w:pStyle w:val="Footer"/>
          <w:jc w:val="right"/>
        </w:pPr>
        <w:r w:rsidRPr="001D1290">
          <w:t xml:space="preserve">Windjammer Landing – </w:t>
        </w:r>
        <w:fldSimple w:instr=" PAGE   \* MERGEFORMAT ">
          <w:r w:rsidR="006331DB">
            <w:rPr>
              <w:noProof/>
            </w:rPr>
            <w:t>1</w:t>
          </w:r>
        </w:fldSimple>
      </w:p>
    </w:sdtContent>
  </w:sdt>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ABE" w:rsidRDefault="00FA2ABE" w:rsidP="00BB0182">
      <w:r>
        <w:separator/>
      </w:r>
    </w:p>
  </w:footnote>
  <w:footnote w:type="continuationSeparator" w:id="0">
    <w:p w:rsidR="00FA2ABE" w:rsidRDefault="00FA2ABE" w:rsidP="00BB0182">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941B17"/>
    <w:multiLevelType w:val="multilevel"/>
    <w:tmpl w:val="1478C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DC62FB4"/>
    <w:multiLevelType w:val="hybridMultilevel"/>
    <w:tmpl w:val="971A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A126A6"/>
    <w:multiLevelType w:val="multilevel"/>
    <w:tmpl w:val="D36EA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F343C2"/>
    <w:rsid w:val="00006742"/>
    <w:rsid w:val="000226C6"/>
    <w:rsid w:val="00023820"/>
    <w:rsid w:val="00046BEA"/>
    <w:rsid w:val="00071AF4"/>
    <w:rsid w:val="00085335"/>
    <w:rsid w:val="00092B39"/>
    <w:rsid w:val="00093373"/>
    <w:rsid w:val="00093937"/>
    <w:rsid w:val="000A3CBC"/>
    <w:rsid w:val="000A5AA3"/>
    <w:rsid w:val="000B337B"/>
    <w:rsid w:val="000D0B06"/>
    <w:rsid w:val="000D4CE4"/>
    <w:rsid w:val="000D51C9"/>
    <w:rsid w:val="000E399F"/>
    <w:rsid w:val="001109BA"/>
    <w:rsid w:val="00150080"/>
    <w:rsid w:val="0015344A"/>
    <w:rsid w:val="00155AF1"/>
    <w:rsid w:val="001621A2"/>
    <w:rsid w:val="0017682A"/>
    <w:rsid w:val="00190F4F"/>
    <w:rsid w:val="001A410F"/>
    <w:rsid w:val="001B4DCC"/>
    <w:rsid w:val="001C3DDC"/>
    <w:rsid w:val="001D0488"/>
    <w:rsid w:val="001D4749"/>
    <w:rsid w:val="001E24BC"/>
    <w:rsid w:val="001E7012"/>
    <w:rsid w:val="002021EE"/>
    <w:rsid w:val="00204F1A"/>
    <w:rsid w:val="00205676"/>
    <w:rsid w:val="0021082F"/>
    <w:rsid w:val="00213C5A"/>
    <w:rsid w:val="00230F56"/>
    <w:rsid w:val="0023533B"/>
    <w:rsid w:val="00237ABB"/>
    <w:rsid w:val="002408F5"/>
    <w:rsid w:val="00252482"/>
    <w:rsid w:val="00264B07"/>
    <w:rsid w:val="00265FA8"/>
    <w:rsid w:val="002A5606"/>
    <w:rsid w:val="002A7275"/>
    <w:rsid w:val="002C1FA4"/>
    <w:rsid w:val="002D327A"/>
    <w:rsid w:val="002E1E54"/>
    <w:rsid w:val="002E2658"/>
    <w:rsid w:val="002F4F45"/>
    <w:rsid w:val="00303289"/>
    <w:rsid w:val="00303CE7"/>
    <w:rsid w:val="00310A27"/>
    <w:rsid w:val="00311CD0"/>
    <w:rsid w:val="003134F7"/>
    <w:rsid w:val="00320260"/>
    <w:rsid w:val="00321019"/>
    <w:rsid w:val="00326884"/>
    <w:rsid w:val="00335B6C"/>
    <w:rsid w:val="00350745"/>
    <w:rsid w:val="0035217A"/>
    <w:rsid w:val="0035782F"/>
    <w:rsid w:val="00363D8A"/>
    <w:rsid w:val="00364254"/>
    <w:rsid w:val="00370D64"/>
    <w:rsid w:val="00380666"/>
    <w:rsid w:val="003841E3"/>
    <w:rsid w:val="00397985"/>
    <w:rsid w:val="003A1DAE"/>
    <w:rsid w:val="003A3F7F"/>
    <w:rsid w:val="003A548A"/>
    <w:rsid w:val="003A5ACB"/>
    <w:rsid w:val="003A5E6D"/>
    <w:rsid w:val="003C006F"/>
    <w:rsid w:val="003D4488"/>
    <w:rsid w:val="003E0CB3"/>
    <w:rsid w:val="003E6598"/>
    <w:rsid w:val="003F3FA2"/>
    <w:rsid w:val="003F5EC5"/>
    <w:rsid w:val="00402C55"/>
    <w:rsid w:val="004072D9"/>
    <w:rsid w:val="00425D3E"/>
    <w:rsid w:val="00427189"/>
    <w:rsid w:val="004425C0"/>
    <w:rsid w:val="00443D81"/>
    <w:rsid w:val="0047611C"/>
    <w:rsid w:val="00487AD1"/>
    <w:rsid w:val="004A1790"/>
    <w:rsid w:val="004A35FE"/>
    <w:rsid w:val="004A3CA3"/>
    <w:rsid w:val="004B3DDB"/>
    <w:rsid w:val="004D2588"/>
    <w:rsid w:val="004D7B05"/>
    <w:rsid w:val="004E104D"/>
    <w:rsid w:val="004E1FA7"/>
    <w:rsid w:val="004F2F97"/>
    <w:rsid w:val="004F60C7"/>
    <w:rsid w:val="0051353F"/>
    <w:rsid w:val="00521406"/>
    <w:rsid w:val="0054034D"/>
    <w:rsid w:val="005442B5"/>
    <w:rsid w:val="00561003"/>
    <w:rsid w:val="0057115D"/>
    <w:rsid w:val="00587C12"/>
    <w:rsid w:val="005900C9"/>
    <w:rsid w:val="00594C41"/>
    <w:rsid w:val="00597693"/>
    <w:rsid w:val="005B08F6"/>
    <w:rsid w:val="005C3906"/>
    <w:rsid w:val="005C7794"/>
    <w:rsid w:val="005D7F36"/>
    <w:rsid w:val="005F6E07"/>
    <w:rsid w:val="00607A5B"/>
    <w:rsid w:val="00624B0F"/>
    <w:rsid w:val="0063168F"/>
    <w:rsid w:val="006331DB"/>
    <w:rsid w:val="00633C15"/>
    <w:rsid w:val="00635B52"/>
    <w:rsid w:val="00653A74"/>
    <w:rsid w:val="00653D67"/>
    <w:rsid w:val="006564BF"/>
    <w:rsid w:val="006A234B"/>
    <w:rsid w:val="006A5B83"/>
    <w:rsid w:val="006A6B3A"/>
    <w:rsid w:val="006B3B73"/>
    <w:rsid w:val="006B44E0"/>
    <w:rsid w:val="006C314F"/>
    <w:rsid w:val="006F7D66"/>
    <w:rsid w:val="007107E3"/>
    <w:rsid w:val="0074047B"/>
    <w:rsid w:val="00741BEC"/>
    <w:rsid w:val="00744BDC"/>
    <w:rsid w:val="00747ED8"/>
    <w:rsid w:val="007511F1"/>
    <w:rsid w:val="007513CE"/>
    <w:rsid w:val="0075579E"/>
    <w:rsid w:val="007647F8"/>
    <w:rsid w:val="00764866"/>
    <w:rsid w:val="0078250F"/>
    <w:rsid w:val="00786CB3"/>
    <w:rsid w:val="0079063C"/>
    <w:rsid w:val="007919F4"/>
    <w:rsid w:val="0079687C"/>
    <w:rsid w:val="007C0729"/>
    <w:rsid w:val="007D141E"/>
    <w:rsid w:val="007E5F01"/>
    <w:rsid w:val="007F086C"/>
    <w:rsid w:val="00802BCA"/>
    <w:rsid w:val="0081724F"/>
    <w:rsid w:val="00824C41"/>
    <w:rsid w:val="008334AE"/>
    <w:rsid w:val="008610E3"/>
    <w:rsid w:val="008621DA"/>
    <w:rsid w:val="00871CD9"/>
    <w:rsid w:val="008973D3"/>
    <w:rsid w:val="008975F8"/>
    <w:rsid w:val="008C29AE"/>
    <w:rsid w:val="008F01DA"/>
    <w:rsid w:val="009061AC"/>
    <w:rsid w:val="00912353"/>
    <w:rsid w:val="00915E09"/>
    <w:rsid w:val="00921A92"/>
    <w:rsid w:val="0092667D"/>
    <w:rsid w:val="00931BAD"/>
    <w:rsid w:val="009344AF"/>
    <w:rsid w:val="00934B08"/>
    <w:rsid w:val="0094425B"/>
    <w:rsid w:val="00946159"/>
    <w:rsid w:val="00947946"/>
    <w:rsid w:val="00951F4A"/>
    <w:rsid w:val="009524E0"/>
    <w:rsid w:val="00965C2F"/>
    <w:rsid w:val="00972857"/>
    <w:rsid w:val="009777DA"/>
    <w:rsid w:val="00991C01"/>
    <w:rsid w:val="00991F9D"/>
    <w:rsid w:val="009B265E"/>
    <w:rsid w:val="009B469A"/>
    <w:rsid w:val="009D7936"/>
    <w:rsid w:val="009E2AFB"/>
    <w:rsid w:val="009E63AE"/>
    <w:rsid w:val="00A127EB"/>
    <w:rsid w:val="00A27F2E"/>
    <w:rsid w:val="00A312E0"/>
    <w:rsid w:val="00A3701D"/>
    <w:rsid w:val="00A50888"/>
    <w:rsid w:val="00A50B79"/>
    <w:rsid w:val="00A54497"/>
    <w:rsid w:val="00A61909"/>
    <w:rsid w:val="00A711B6"/>
    <w:rsid w:val="00A93911"/>
    <w:rsid w:val="00AB360E"/>
    <w:rsid w:val="00AC1EE3"/>
    <w:rsid w:val="00AC32D7"/>
    <w:rsid w:val="00AD1F3B"/>
    <w:rsid w:val="00AD328B"/>
    <w:rsid w:val="00AD76BF"/>
    <w:rsid w:val="00AE5823"/>
    <w:rsid w:val="00AF366D"/>
    <w:rsid w:val="00B01C58"/>
    <w:rsid w:val="00B031C9"/>
    <w:rsid w:val="00B04515"/>
    <w:rsid w:val="00B16923"/>
    <w:rsid w:val="00B30165"/>
    <w:rsid w:val="00B35D24"/>
    <w:rsid w:val="00B42195"/>
    <w:rsid w:val="00B42A8C"/>
    <w:rsid w:val="00B454DD"/>
    <w:rsid w:val="00B46B88"/>
    <w:rsid w:val="00B46D61"/>
    <w:rsid w:val="00B514D6"/>
    <w:rsid w:val="00B52C30"/>
    <w:rsid w:val="00B56269"/>
    <w:rsid w:val="00B660A7"/>
    <w:rsid w:val="00B7001E"/>
    <w:rsid w:val="00B87A2D"/>
    <w:rsid w:val="00BB0182"/>
    <w:rsid w:val="00BB27A7"/>
    <w:rsid w:val="00BB345F"/>
    <w:rsid w:val="00BB48EF"/>
    <w:rsid w:val="00BC0DFF"/>
    <w:rsid w:val="00BC2A0F"/>
    <w:rsid w:val="00BD3491"/>
    <w:rsid w:val="00BD4119"/>
    <w:rsid w:val="00BD5628"/>
    <w:rsid w:val="00BE1035"/>
    <w:rsid w:val="00BE118D"/>
    <w:rsid w:val="00BE1B67"/>
    <w:rsid w:val="00BF6B03"/>
    <w:rsid w:val="00C06469"/>
    <w:rsid w:val="00C13C4A"/>
    <w:rsid w:val="00C3427D"/>
    <w:rsid w:val="00C34A2F"/>
    <w:rsid w:val="00C36DD9"/>
    <w:rsid w:val="00C475CC"/>
    <w:rsid w:val="00C73F07"/>
    <w:rsid w:val="00C8482D"/>
    <w:rsid w:val="00C914A2"/>
    <w:rsid w:val="00CA0BC0"/>
    <w:rsid w:val="00CB0DA7"/>
    <w:rsid w:val="00CD3D8A"/>
    <w:rsid w:val="00CD5A7A"/>
    <w:rsid w:val="00CD5AB7"/>
    <w:rsid w:val="00CD60F5"/>
    <w:rsid w:val="00CE04C6"/>
    <w:rsid w:val="00CF77B9"/>
    <w:rsid w:val="00CF7C72"/>
    <w:rsid w:val="00D02FAE"/>
    <w:rsid w:val="00D03ECC"/>
    <w:rsid w:val="00D04B2F"/>
    <w:rsid w:val="00D1562C"/>
    <w:rsid w:val="00D17072"/>
    <w:rsid w:val="00D2085A"/>
    <w:rsid w:val="00D23C93"/>
    <w:rsid w:val="00D308FE"/>
    <w:rsid w:val="00D41EA7"/>
    <w:rsid w:val="00D60DB9"/>
    <w:rsid w:val="00D65F68"/>
    <w:rsid w:val="00D748DA"/>
    <w:rsid w:val="00D76FD3"/>
    <w:rsid w:val="00D771A0"/>
    <w:rsid w:val="00D92FBE"/>
    <w:rsid w:val="00DB07EC"/>
    <w:rsid w:val="00DB09DD"/>
    <w:rsid w:val="00DB2046"/>
    <w:rsid w:val="00DC4FAD"/>
    <w:rsid w:val="00DD060F"/>
    <w:rsid w:val="00DD5F58"/>
    <w:rsid w:val="00DE1F44"/>
    <w:rsid w:val="00DE7BB6"/>
    <w:rsid w:val="00E03FD3"/>
    <w:rsid w:val="00E17DF4"/>
    <w:rsid w:val="00E2093C"/>
    <w:rsid w:val="00E411C8"/>
    <w:rsid w:val="00E44AF2"/>
    <w:rsid w:val="00E45B4A"/>
    <w:rsid w:val="00E84F67"/>
    <w:rsid w:val="00EA47A3"/>
    <w:rsid w:val="00ED18A5"/>
    <w:rsid w:val="00F06C8F"/>
    <w:rsid w:val="00F118AE"/>
    <w:rsid w:val="00F21ABB"/>
    <w:rsid w:val="00F22D20"/>
    <w:rsid w:val="00F3027B"/>
    <w:rsid w:val="00F302CB"/>
    <w:rsid w:val="00F32625"/>
    <w:rsid w:val="00F32A77"/>
    <w:rsid w:val="00F343C2"/>
    <w:rsid w:val="00F44B69"/>
    <w:rsid w:val="00F456CD"/>
    <w:rsid w:val="00F559D6"/>
    <w:rsid w:val="00F56BA8"/>
    <w:rsid w:val="00F764FA"/>
    <w:rsid w:val="00F9044E"/>
    <w:rsid w:val="00F92927"/>
    <w:rsid w:val="00F94753"/>
    <w:rsid w:val="00FA2ABE"/>
    <w:rsid w:val="00FA4263"/>
    <w:rsid w:val="00FA45DC"/>
    <w:rsid w:val="00FA6817"/>
    <w:rsid w:val="00FB5A74"/>
    <w:rsid w:val="00FC5D74"/>
    <w:rsid w:val="00FC7336"/>
    <w:rsid w:val="00FD0B6C"/>
    <w:rsid w:val="00FD7EE3"/>
    <w:rsid w:val="00FE4C50"/>
    <w:rsid w:val="00FF521E"/>
  </w:rsids>
  <m:mathPr>
    <m:mathFont m:val="Arial Unicode MS"/>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3C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3">
    <w:name w:val="heading 3"/>
    <w:basedOn w:val="Normal"/>
    <w:link w:val="Heading3Char"/>
    <w:uiPriority w:val="9"/>
    <w:qFormat/>
    <w:rsid w:val="005D7F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uiPriority w:val="9"/>
    <w:rsid w:val="005D7F36"/>
    <w:rPr>
      <w:rFonts w:ascii="Times New Roman" w:eastAsia="Times New Roman" w:hAnsi="Times New Roman" w:cs="Times New Roman"/>
      <w:b/>
      <w:bCs/>
      <w:sz w:val="27"/>
      <w:szCs w:val="27"/>
    </w:rPr>
  </w:style>
  <w:style w:type="paragraph" w:customStyle="1" w:styleId="Default">
    <w:name w:val="Default"/>
    <w:rsid w:val="00F343C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F343C2"/>
    <w:rPr>
      <w:color w:val="0000FF" w:themeColor="hyperlink"/>
      <w:u w:val="single"/>
    </w:rPr>
  </w:style>
  <w:style w:type="character" w:styleId="Hyperlink">
    <w:name w:val="Hyperlink"/>
    <w:basedOn w:val="DefaultParagraphFont"/>
    <w:uiPriority w:val="99"/>
    <w:unhideWhenUsed/>
    <w:rsid w:val="00F343C2"/>
    <w:rPr>
      <w:color w:val="0000FF" w:themeColor="hyperlink"/>
      <w:u w:val="single"/>
    </w:rPr>
  </w:style>
  <w:style w:type="character" w:customStyle="1" w:styleId="Hyperlink1">
    <w:name w:val="Hyperlink.1"/>
    <w:basedOn w:val="Hyperlink"/>
    <w:rsid w:val="00F343C2"/>
    <w:rPr>
      <w:color w:val="0000FF" w:themeColor="hyperlink"/>
      <w:u w:val="single"/>
    </w:rPr>
  </w:style>
  <w:style w:type="character" w:customStyle="1" w:styleId="Hyperlink2">
    <w:name w:val="Hyperlink.2"/>
    <w:basedOn w:val="DefaultParagraphFont"/>
    <w:rsid w:val="00F343C2"/>
    <w:rPr>
      <w:u w:val="single" w:color="6FCBD2"/>
    </w:rPr>
  </w:style>
  <w:style w:type="character" w:styleId="Strong">
    <w:name w:val="Strong"/>
    <w:basedOn w:val="DefaultParagraphFont"/>
    <w:uiPriority w:val="22"/>
    <w:qFormat/>
    <w:rsid w:val="00F343C2"/>
    <w:rPr>
      <w:b/>
      <w:bCs/>
    </w:rPr>
  </w:style>
  <w:style w:type="character" w:customStyle="1" w:styleId="apple-converted-space">
    <w:name w:val="apple-converted-space"/>
    <w:basedOn w:val="DefaultParagraphFont"/>
    <w:rsid w:val="00FD7EE3"/>
  </w:style>
  <w:style w:type="paragraph" w:styleId="NormalWeb">
    <w:name w:val="Normal (Web)"/>
    <w:basedOn w:val="Normal"/>
    <w:uiPriority w:val="99"/>
    <w:unhideWhenUsed/>
    <w:rsid w:val="005D7F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6564BF"/>
    <w:rPr>
      <w:rFonts w:ascii="Tahoma" w:hAnsi="Tahoma" w:cs="Tahoma"/>
      <w:sz w:val="16"/>
      <w:szCs w:val="16"/>
    </w:rPr>
  </w:style>
  <w:style w:type="character" w:customStyle="1" w:styleId="BalloonTextChar">
    <w:name w:val="Balloon Text Char"/>
    <w:basedOn w:val="DefaultParagraphFont"/>
    <w:link w:val="BalloonText"/>
    <w:uiPriority w:val="99"/>
    <w:semiHidden/>
    <w:rsid w:val="006564BF"/>
    <w:rPr>
      <w:rFonts w:ascii="Tahoma" w:eastAsia="Arial Unicode MS" w:hAnsi="Tahoma" w:cs="Tahoma"/>
      <w:sz w:val="16"/>
      <w:szCs w:val="16"/>
      <w:bdr w:val="nil"/>
    </w:rPr>
  </w:style>
  <w:style w:type="character" w:customStyle="1" w:styleId="xbe">
    <w:name w:val="_xbe"/>
    <w:basedOn w:val="DefaultParagraphFont"/>
    <w:rsid w:val="00204F1A"/>
  </w:style>
  <w:style w:type="paragraph" w:styleId="PlainText">
    <w:name w:val="Plain Text"/>
    <w:basedOn w:val="Normal"/>
    <w:link w:val="PlainTextChar1"/>
    <w:unhideWhenUsed/>
    <w:rsid w:val="00204F1A"/>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0"/>
      <w:szCs w:val="20"/>
      <w:bdr w:val="none" w:sz="0" w:space="0" w:color="auto"/>
    </w:rPr>
  </w:style>
  <w:style w:type="character" w:customStyle="1" w:styleId="PlainTextChar1">
    <w:name w:val="Plain Text Char1"/>
    <w:link w:val="PlainText"/>
    <w:locked/>
    <w:rsid w:val="00204F1A"/>
    <w:rPr>
      <w:rFonts w:ascii="Consolas" w:eastAsia="Calibri" w:hAnsi="Consolas" w:cs="Times New Roman"/>
      <w:sz w:val="20"/>
      <w:szCs w:val="20"/>
    </w:rPr>
  </w:style>
  <w:style w:type="character" w:customStyle="1" w:styleId="PlainTextChar">
    <w:name w:val="Plain Text Char"/>
    <w:basedOn w:val="DefaultParagraphFont"/>
    <w:uiPriority w:val="99"/>
    <w:rsid w:val="00204F1A"/>
    <w:rPr>
      <w:rFonts w:ascii="Consolas" w:eastAsia="Arial Unicode MS" w:hAnsi="Consolas" w:cs="Consolas"/>
      <w:sz w:val="21"/>
      <w:szCs w:val="21"/>
      <w:bdr w:val="nil"/>
    </w:rPr>
  </w:style>
  <w:style w:type="paragraph" w:customStyle="1" w:styleId="default0">
    <w:name w:val="default"/>
    <w:basedOn w:val="Normal"/>
    <w:rsid w:val="00204F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 w:type="paragraph" w:styleId="Header">
    <w:name w:val="header"/>
    <w:basedOn w:val="Normal"/>
    <w:link w:val="HeaderChar"/>
    <w:rsid w:val="00B35D24"/>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HeaderChar">
    <w:name w:val="Header Char"/>
    <w:basedOn w:val="DefaultParagraphFont"/>
    <w:link w:val="Header"/>
    <w:rsid w:val="00B35D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65E"/>
    <w:pPr>
      <w:tabs>
        <w:tab w:val="center" w:pos="4680"/>
        <w:tab w:val="right" w:pos="9360"/>
      </w:tabs>
    </w:pPr>
  </w:style>
  <w:style w:type="character" w:customStyle="1" w:styleId="FooterChar">
    <w:name w:val="Footer Char"/>
    <w:basedOn w:val="DefaultParagraphFont"/>
    <w:link w:val="Footer"/>
    <w:uiPriority w:val="99"/>
    <w:rsid w:val="009B265E"/>
    <w:rPr>
      <w:rFonts w:ascii="Times New Roman" w:eastAsia="Arial Unicode MS" w:hAnsi="Times New Roman" w:cs="Times New Roman"/>
      <w:sz w:val="24"/>
      <w:szCs w:val="24"/>
      <w:bdr w:val="nil"/>
    </w:rPr>
  </w:style>
  <w:style w:type="paragraph" w:customStyle="1" w:styleId="Body">
    <w:name w:val="Body"/>
    <w:rsid w:val="00607A5B"/>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Link">
    <w:name w:val="Link"/>
    <w:rsid w:val="00607A5B"/>
    <w:rPr>
      <w:color w:val="0000FF"/>
      <w:u w:val="single" w:color="0000FF"/>
    </w:rPr>
  </w:style>
  <w:style w:type="character" w:styleId="CommentReference">
    <w:name w:val="annotation reference"/>
    <w:basedOn w:val="DefaultParagraphFont"/>
    <w:uiPriority w:val="99"/>
    <w:semiHidden/>
    <w:unhideWhenUsed/>
    <w:rsid w:val="00A312E0"/>
    <w:rPr>
      <w:sz w:val="16"/>
      <w:szCs w:val="16"/>
    </w:rPr>
  </w:style>
  <w:style w:type="paragraph" w:styleId="CommentText">
    <w:name w:val="annotation text"/>
    <w:basedOn w:val="Normal"/>
    <w:link w:val="CommentTextChar"/>
    <w:uiPriority w:val="99"/>
    <w:semiHidden/>
    <w:unhideWhenUsed/>
    <w:rsid w:val="00A312E0"/>
    <w:rPr>
      <w:sz w:val="20"/>
      <w:szCs w:val="20"/>
    </w:rPr>
  </w:style>
  <w:style w:type="character" w:customStyle="1" w:styleId="CommentTextChar">
    <w:name w:val="Comment Text Char"/>
    <w:basedOn w:val="DefaultParagraphFont"/>
    <w:link w:val="CommentText"/>
    <w:uiPriority w:val="99"/>
    <w:semiHidden/>
    <w:rsid w:val="00A312E0"/>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312E0"/>
    <w:rPr>
      <w:b/>
      <w:bCs/>
    </w:rPr>
  </w:style>
  <w:style w:type="character" w:customStyle="1" w:styleId="CommentSubjectChar">
    <w:name w:val="Comment Subject Char"/>
    <w:basedOn w:val="CommentTextChar"/>
    <w:link w:val="CommentSubject"/>
    <w:uiPriority w:val="99"/>
    <w:semiHidden/>
    <w:rsid w:val="00A312E0"/>
    <w:rPr>
      <w:rFonts w:ascii="Times New Roman" w:eastAsia="Arial Unicode MS" w:hAnsi="Times New Roman" w:cs="Times New Roman"/>
      <w:b/>
      <w:bCs/>
      <w:sz w:val="20"/>
      <w:szCs w:val="20"/>
      <w:bdr w:val="nil"/>
    </w:rPr>
  </w:style>
  <w:style w:type="paragraph" w:styleId="ListParagraph">
    <w:name w:val="List Paragraph"/>
    <w:basedOn w:val="Normal"/>
    <w:uiPriority w:val="34"/>
    <w:qFormat/>
    <w:rsid w:val="00FB5A7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343C2"/>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Heading3">
    <w:name w:val="heading 3"/>
    <w:basedOn w:val="Normal"/>
    <w:link w:val="Heading3Char"/>
    <w:uiPriority w:val="9"/>
    <w:qFormat/>
    <w:rsid w:val="005D7F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2"/>
    </w:pPr>
    <w:rPr>
      <w:rFonts w:eastAsia="Times New Roman"/>
      <w:b/>
      <w:bCs/>
      <w:sz w:val="27"/>
      <w:szCs w:val="27"/>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43C2"/>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rPr>
  </w:style>
  <w:style w:type="character" w:customStyle="1" w:styleId="Hyperlink0">
    <w:name w:val="Hyperlink.0"/>
    <w:basedOn w:val="Hyperlink"/>
    <w:rsid w:val="00F343C2"/>
    <w:rPr>
      <w:color w:val="0000FF" w:themeColor="hyperlink"/>
      <w:u w:val="single"/>
    </w:rPr>
  </w:style>
  <w:style w:type="character" w:customStyle="1" w:styleId="Hyperlink1">
    <w:name w:val="Hyperlink.1"/>
    <w:basedOn w:val="Hyperlink"/>
    <w:rsid w:val="00F343C2"/>
    <w:rPr>
      <w:color w:val="0000FF" w:themeColor="hyperlink"/>
      <w:u w:val="single"/>
    </w:rPr>
  </w:style>
  <w:style w:type="character" w:customStyle="1" w:styleId="Hyperlink2">
    <w:name w:val="Hyperlink.2"/>
    <w:basedOn w:val="DefaultParagraphFont"/>
    <w:rsid w:val="00F343C2"/>
    <w:rPr>
      <w:u w:val="single" w:color="6FCBD2"/>
    </w:rPr>
  </w:style>
  <w:style w:type="character" w:styleId="Strong">
    <w:name w:val="Strong"/>
    <w:basedOn w:val="DefaultParagraphFont"/>
    <w:uiPriority w:val="22"/>
    <w:qFormat/>
    <w:rsid w:val="00F343C2"/>
    <w:rPr>
      <w:b/>
      <w:bCs/>
    </w:rPr>
  </w:style>
  <w:style w:type="character" w:styleId="Hyperlink">
    <w:name w:val="Hyperlink"/>
    <w:basedOn w:val="DefaultParagraphFont"/>
    <w:uiPriority w:val="99"/>
    <w:unhideWhenUsed/>
    <w:rsid w:val="00F343C2"/>
    <w:rPr>
      <w:color w:val="0000FF" w:themeColor="hyperlink"/>
      <w:u w:val="single"/>
    </w:rPr>
  </w:style>
  <w:style w:type="character" w:customStyle="1" w:styleId="apple-converted-space">
    <w:name w:val="apple-converted-space"/>
    <w:basedOn w:val="DefaultParagraphFont"/>
    <w:rsid w:val="00FD7EE3"/>
  </w:style>
  <w:style w:type="character" w:customStyle="1" w:styleId="Heading3Char">
    <w:name w:val="Heading 3 Char"/>
    <w:basedOn w:val="DefaultParagraphFont"/>
    <w:link w:val="Heading3"/>
    <w:uiPriority w:val="9"/>
    <w:rsid w:val="005D7F36"/>
    <w:rPr>
      <w:rFonts w:ascii="Times New Roman" w:eastAsia="Times New Roman" w:hAnsi="Times New Roman" w:cs="Times New Roman"/>
      <w:b/>
      <w:bCs/>
      <w:sz w:val="27"/>
      <w:szCs w:val="27"/>
    </w:rPr>
  </w:style>
  <w:style w:type="paragraph" w:styleId="NormalWeb">
    <w:name w:val="Normal (Web)"/>
    <w:basedOn w:val="Normal"/>
    <w:uiPriority w:val="99"/>
    <w:unhideWhenUsed/>
    <w:rsid w:val="005D7F3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6564BF"/>
    <w:rPr>
      <w:rFonts w:ascii="Tahoma" w:hAnsi="Tahoma" w:cs="Tahoma"/>
      <w:sz w:val="16"/>
      <w:szCs w:val="16"/>
    </w:rPr>
  </w:style>
  <w:style w:type="character" w:customStyle="1" w:styleId="BalloonTextChar">
    <w:name w:val="Balloon Text Char"/>
    <w:basedOn w:val="DefaultParagraphFont"/>
    <w:link w:val="BalloonText"/>
    <w:uiPriority w:val="99"/>
    <w:semiHidden/>
    <w:rsid w:val="006564BF"/>
    <w:rPr>
      <w:rFonts w:ascii="Tahoma" w:eastAsia="Arial Unicode MS" w:hAnsi="Tahoma" w:cs="Tahoma"/>
      <w:sz w:val="16"/>
      <w:szCs w:val="16"/>
      <w:bdr w:val="nil"/>
    </w:rPr>
  </w:style>
  <w:style w:type="character" w:customStyle="1" w:styleId="xbe">
    <w:name w:val="_xbe"/>
    <w:basedOn w:val="DefaultParagraphFont"/>
    <w:rsid w:val="00204F1A"/>
  </w:style>
  <w:style w:type="paragraph" w:styleId="PlainText">
    <w:name w:val="Plain Text"/>
    <w:basedOn w:val="Normal"/>
    <w:link w:val="PlainTextChar1"/>
    <w:unhideWhenUsed/>
    <w:rsid w:val="00204F1A"/>
    <w:pPr>
      <w:pBdr>
        <w:top w:val="none" w:sz="0" w:space="0" w:color="auto"/>
        <w:left w:val="none" w:sz="0" w:space="0" w:color="auto"/>
        <w:bottom w:val="none" w:sz="0" w:space="0" w:color="auto"/>
        <w:right w:val="none" w:sz="0" w:space="0" w:color="auto"/>
        <w:between w:val="none" w:sz="0" w:space="0" w:color="auto"/>
        <w:bar w:val="none" w:sz="0" w:color="auto"/>
      </w:pBdr>
    </w:pPr>
    <w:rPr>
      <w:rFonts w:ascii="Consolas" w:eastAsia="Calibri" w:hAnsi="Consolas"/>
      <w:sz w:val="20"/>
      <w:szCs w:val="20"/>
      <w:bdr w:val="none" w:sz="0" w:space="0" w:color="auto"/>
    </w:rPr>
  </w:style>
  <w:style w:type="character" w:customStyle="1" w:styleId="PlainTextChar">
    <w:name w:val="Plain Text Char"/>
    <w:basedOn w:val="DefaultParagraphFont"/>
    <w:rsid w:val="00204F1A"/>
    <w:rPr>
      <w:rFonts w:ascii="Consolas" w:eastAsia="Arial Unicode MS" w:hAnsi="Consolas" w:cs="Consolas"/>
      <w:sz w:val="21"/>
      <w:szCs w:val="21"/>
      <w:bdr w:val="nil"/>
    </w:rPr>
  </w:style>
  <w:style w:type="paragraph" w:customStyle="1" w:styleId="default0">
    <w:name w:val="default"/>
    <w:basedOn w:val="Normal"/>
    <w:rsid w:val="00204F1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Calibri"/>
      <w:bdr w:val="none" w:sz="0" w:space="0" w:color="auto"/>
    </w:rPr>
  </w:style>
  <w:style w:type="character" w:customStyle="1" w:styleId="PlainTextChar1">
    <w:name w:val="Plain Text Char1"/>
    <w:link w:val="PlainText"/>
    <w:locked/>
    <w:rsid w:val="00204F1A"/>
    <w:rPr>
      <w:rFonts w:ascii="Consolas" w:eastAsia="Calibri" w:hAnsi="Consolas" w:cs="Times New Roman"/>
      <w:sz w:val="20"/>
      <w:szCs w:val="20"/>
    </w:rPr>
  </w:style>
  <w:style w:type="paragraph" w:styleId="Header">
    <w:name w:val="header"/>
    <w:basedOn w:val="Normal"/>
    <w:link w:val="HeaderChar"/>
    <w:rsid w:val="00B35D24"/>
    <w:pPr>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pPr>
    <w:rPr>
      <w:rFonts w:eastAsia="Times New Roman"/>
      <w:bdr w:val="none" w:sz="0" w:space="0" w:color="auto"/>
    </w:rPr>
  </w:style>
  <w:style w:type="character" w:customStyle="1" w:styleId="HeaderChar">
    <w:name w:val="Header Char"/>
    <w:basedOn w:val="DefaultParagraphFont"/>
    <w:link w:val="Header"/>
    <w:rsid w:val="00B35D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B265E"/>
    <w:pPr>
      <w:tabs>
        <w:tab w:val="center" w:pos="4680"/>
        <w:tab w:val="right" w:pos="9360"/>
      </w:tabs>
    </w:pPr>
  </w:style>
  <w:style w:type="character" w:customStyle="1" w:styleId="FooterChar">
    <w:name w:val="Footer Char"/>
    <w:basedOn w:val="DefaultParagraphFont"/>
    <w:link w:val="Footer"/>
    <w:uiPriority w:val="99"/>
    <w:rsid w:val="009B265E"/>
    <w:rPr>
      <w:rFonts w:ascii="Times New Roman" w:eastAsia="Arial Unicode MS" w:hAnsi="Times New Roman" w:cs="Times New Roman"/>
      <w:sz w:val="24"/>
      <w:szCs w:val="24"/>
      <w:bdr w:val="nil"/>
    </w:rPr>
  </w:style>
  <w:style w:type="paragraph" w:customStyle="1" w:styleId="Body">
    <w:name w:val="Body"/>
    <w:rsid w:val="00607A5B"/>
    <w:pPr>
      <w:widowControl w:val="0"/>
      <w:pBdr>
        <w:top w:val="nil"/>
        <w:left w:val="nil"/>
        <w:bottom w:val="nil"/>
        <w:right w:val="nil"/>
        <w:between w:val="nil"/>
        <w:bar w:val="nil"/>
      </w:pBdr>
      <w:spacing w:after="0" w:line="240" w:lineRule="auto"/>
    </w:pPr>
    <w:rPr>
      <w:rFonts w:ascii="Calibri" w:eastAsia="Calibri" w:hAnsi="Calibri" w:cs="Calibri"/>
      <w:color w:val="000000"/>
      <w:u w:color="000000"/>
      <w:bdr w:val="nil"/>
    </w:rPr>
  </w:style>
  <w:style w:type="character" w:customStyle="1" w:styleId="Link">
    <w:name w:val="Link"/>
    <w:rsid w:val="00607A5B"/>
    <w:rPr>
      <w:color w:val="0000FF"/>
      <w:u w:val="single" w:color="0000FF"/>
    </w:rPr>
  </w:style>
  <w:style w:type="character" w:styleId="CommentReference">
    <w:name w:val="annotation reference"/>
    <w:basedOn w:val="DefaultParagraphFont"/>
    <w:uiPriority w:val="99"/>
    <w:semiHidden/>
    <w:unhideWhenUsed/>
    <w:rsid w:val="00A312E0"/>
    <w:rPr>
      <w:sz w:val="16"/>
      <w:szCs w:val="16"/>
    </w:rPr>
  </w:style>
  <w:style w:type="paragraph" w:styleId="CommentText">
    <w:name w:val="annotation text"/>
    <w:basedOn w:val="Normal"/>
    <w:link w:val="CommentTextChar"/>
    <w:uiPriority w:val="99"/>
    <w:semiHidden/>
    <w:unhideWhenUsed/>
    <w:rsid w:val="00A312E0"/>
    <w:rPr>
      <w:sz w:val="20"/>
      <w:szCs w:val="20"/>
    </w:rPr>
  </w:style>
  <w:style w:type="character" w:customStyle="1" w:styleId="CommentTextChar">
    <w:name w:val="Comment Text Char"/>
    <w:basedOn w:val="DefaultParagraphFont"/>
    <w:link w:val="CommentText"/>
    <w:uiPriority w:val="99"/>
    <w:semiHidden/>
    <w:rsid w:val="00A312E0"/>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A312E0"/>
    <w:rPr>
      <w:b/>
      <w:bCs/>
    </w:rPr>
  </w:style>
  <w:style w:type="character" w:customStyle="1" w:styleId="CommentSubjectChar">
    <w:name w:val="Comment Subject Char"/>
    <w:basedOn w:val="CommentTextChar"/>
    <w:link w:val="CommentSubject"/>
    <w:uiPriority w:val="99"/>
    <w:semiHidden/>
    <w:rsid w:val="00A312E0"/>
    <w:rPr>
      <w:rFonts w:ascii="Times New Roman" w:eastAsia="Arial Unicode MS" w:hAnsi="Times New Roman" w:cs="Times New Roman"/>
      <w:b/>
      <w:bCs/>
      <w:sz w:val="20"/>
      <w:szCs w:val="20"/>
      <w:bdr w:val="nil"/>
    </w:rPr>
  </w:style>
</w:styles>
</file>

<file path=word/webSettings.xml><?xml version="1.0" encoding="utf-8"?>
<w:webSettings xmlns:r="http://schemas.openxmlformats.org/officeDocument/2006/relationships" xmlns:w="http://schemas.openxmlformats.org/wordprocessingml/2006/main">
  <w:divs>
    <w:div w:id="52051332">
      <w:bodyDiv w:val="1"/>
      <w:marLeft w:val="0"/>
      <w:marRight w:val="0"/>
      <w:marTop w:val="0"/>
      <w:marBottom w:val="0"/>
      <w:divBdr>
        <w:top w:val="none" w:sz="0" w:space="0" w:color="auto"/>
        <w:left w:val="none" w:sz="0" w:space="0" w:color="auto"/>
        <w:bottom w:val="none" w:sz="0" w:space="0" w:color="auto"/>
        <w:right w:val="none" w:sz="0" w:space="0" w:color="auto"/>
      </w:divBdr>
    </w:div>
    <w:div w:id="1475491287">
      <w:bodyDiv w:val="1"/>
      <w:marLeft w:val="0"/>
      <w:marRight w:val="0"/>
      <w:marTop w:val="0"/>
      <w:marBottom w:val="0"/>
      <w:divBdr>
        <w:top w:val="none" w:sz="0" w:space="0" w:color="auto"/>
        <w:left w:val="none" w:sz="0" w:space="0" w:color="auto"/>
        <w:bottom w:val="none" w:sz="0" w:space="0" w:color="auto"/>
        <w:right w:val="none" w:sz="0" w:space="0" w:color="auto"/>
      </w:divBdr>
    </w:div>
    <w:div w:id="192191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windjammer-landing.com"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20"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s://www.facebook.com/WindjammerLanding/" TargetMode="External"/><Relationship Id="rId10" Type="http://schemas.openxmlformats.org/officeDocument/2006/relationships/hyperlink" Target="https://www.instagram.com/windjammerland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9A7E6A-58C2-034B-9B7A-EA91B2A8B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TotalTime>
  <Pages>2</Pages>
  <Words>669</Words>
  <Characters>3817</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Leigh-Mary</dc:creator>
  <cp:lastModifiedBy>Gina Iovino</cp:lastModifiedBy>
  <cp:revision>6</cp:revision>
  <cp:lastPrinted>2017-03-05T20:15:00Z</cp:lastPrinted>
  <dcterms:created xsi:type="dcterms:W3CDTF">2018-03-13T16:37:00Z</dcterms:created>
  <dcterms:modified xsi:type="dcterms:W3CDTF">2018-05-17T15:21:00Z</dcterms:modified>
</cp:coreProperties>
</file>